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F3441" w14:textId="7B5BF594" w:rsidR="00606BFB" w:rsidRDefault="00D70D27" w:rsidP="00606BFB">
      <w:pPr>
        <w:overflowPunct w:val="0"/>
        <w:ind w:leftChars="134" w:left="281" w:firstLineChars="300" w:firstLine="723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第</w:t>
      </w:r>
      <w:r w:rsidR="00347544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５０</w:t>
      </w:r>
      <w:r w:rsidR="00725167" w:rsidRPr="003A1B14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回</w:t>
      </w:r>
      <w:r w:rsidR="0072516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群馬県</w:t>
      </w:r>
      <w:r w:rsidR="003B7049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【男子】</w:t>
      </w:r>
      <w:r w:rsidR="00725167" w:rsidRPr="003A1B14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ソフトボール</w:t>
      </w:r>
      <w:r w:rsidR="0072516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選手権</w:t>
      </w:r>
      <w:r w:rsidR="00725167" w:rsidRPr="003A1B14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大会</w:t>
      </w:r>
      <w:r w:rsidR="008A0F6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8A0F67" w:rsidRPr="003A1B14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兼</w:t>
      </w:r>
    </w:p>
    <w:p w14:paraId="42547E13" w14:textId="4A50702F" w:rsidR="003A1B14" w:rsidRDefault="00725167" w:rsidP="00D70D27">
      <w:pPr>
        <w:overflowPunct w:val="0"/>
        <w:ind w:firstLineChars="300" w:firstLine="723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 w:val="24"/>
          <w:szCs w:val="24"/>
        </w:rPr>
      </w:pPr>
      <w:r w:rsidRPr="003A1B14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第</w:t>
      </w:r>
      <w:r w:rsidR="00347544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２４</w:t>
      </w:r>
      <w:r w:rsidRPr="003A1B14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回</w:t>
      </w:r>
      <w:r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上毛新聞社杯争奪</w:t>
      </w:r>
      <w:r w:rsidR="003B7049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【男子】</w:t>
      </w:r>
      <w:r w:rsidRPr="003A1B14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ソフトボール大会</w:t>
      </w:r>
      <w:r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3A1B14" w:rsidRPr="003A1B14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競技細則</w:t>
      </w:r>
    </w:p>
    <w:p w14:paraId="3E757E49" w14:textId="77777777" w:rsidR="003A1B14" w:rsidRPr="00E62C65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3C7A9920" w14:textId="77777777" w:rsidR="003A1B14" w:rsidRP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１．競技規則</w:t>
      </w:r>
    </w:p>
    <w:p w14:paraId="46513BF6" w14:textId="210ECBA5" w:rsidR="003A1B14" w:rsidRP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２０</w:t>
      </w:r>
      <w:r w:rsidR="007F1DA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２</w:t>
      </w:r>
      <w:r w:rsidR="0034754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５</w:t>
      </w: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年度オフィシャルルールに準拠する。</w:t>
      </w:r>
    </w:p>
    <w:p w14:paraId="35763651" w14:textId="77777777" w:rsidR="003A1B14" w:rsidRDefault="003A1B14" w:rsidP="005216FA">
      <w:pPr>
        <w:overflowPunct w:val="0"/>
        <w:spacing w:line="324" w:lineRule="exact"/>
        <w:ind w:firstLineChars="200" w:firstLine="42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・登録選手全員の氏名を打順表に記載すること。登録選手でも打順表に記載されていない</w:t>
      </w:r>
    </w:p>
    <w:p w14:paraId="130E9520" w14:textId="4C9D6930" w:rsidR="005216FA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場合は、出場できない（ベンチにもはいれない）。</w:t>
      </w:r>
    </w:p>
    <w:p w14:paraId="317B9BFB" w14:textId="77777777" w:rsidR="003A1B14" w:rsidRPr="005216FA" w:rsidRDefault="003A1B14" w:rsidP="005216FA">
      <w:pPr>
        <w:overflowPunct w:val="0"/>
        <w:spacing w:line="324" w:lineRule="exact"/>
        <w:ind w:firstLineChars="200" w:firstLine="4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・金属スパイクの使用を禁止する。</w:t>
      </w:r>
    </w:p>
    <w:p w14:paraId="6E1BBE3A" w14:textId="77777777" w:rsidR="005216FA" w:rsidRPr="005216FA" w:rsidRDefault="005216FA" w:rsidP="005216FA">
      <w:pPr>
        <w:overflowPunct w:val="0"/>
        <w:spacing w:line="324" w:lineRule="exact"/>
        <w:ind w:leftChars="200" w:left="1050" w:hangingChars="300" w:hanging="63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16F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・</w:t>
      </w:r>
      <w:r w:rsidRPr="005216FA">
        <w:rPr>
          <w:color w:val="202124"/>
          <w:szCs w:val="21"/>
        </w:rPr>
        <w:t>ファウル地域での投球練習組数は、試合の進行を妨げない目的で当該チーム側の１組に限る</w:t>
      </w:r>
      <w:r w:rsidRPr="005216FA">
        <w:rPr>
          <w:rFonts w:hint="eastAsia"/>
          <w:color w:val="202124"/>
          <w:szCs w:val="21"/>
        </w:rPr>
        <w:t>。</w:t>
      </w:r>
    </w:p>
    <w:p w14:paraId="395DB34D" w14:textId="77777777" w:rsidR="003A1B14" w:rsidRP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２．選手の集合</w:t>
      </w:r>
    </w:p>
    <w:p w14:paraId="5AB4711B" w14:textId="77777777" w:rsid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選手は試合開始予定時刻の３０分前、または前試合の４回終了までに、予定の競技場に集合</w:t>
      </w:r>
    </w:p>
    <w:p w14:paraId="5763F45F" w14:textId="77777777" w:rsidR="003A1B14" w:rsidRP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していること。</w:t>
      </w:r>
    </w:p>
    <w:p w14:paraId="30A2B901" w14:textId="77777777" w:rsidR="003A1B14" w:rsidRP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３．打順表の記入・提出</w:t>
      </w:r>
    </w:p>
    <w:p w14:paraId="6DA022B1" w14:textId="77777777" w:rsid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打順表に必要事項（登録選手全員の名前等）を記入し、第１試合は試合開始予定時刻の３０</w:t>
      </w:r>
    </w:p>
    <w:p w14:paraId="335FDD82" w14:textId="77777777" w:rsid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分前までに、第２試合以降は前試合の４回終了時に、当該球場審判員に</w:t>
      </w:r>
      <w:r w:rsidR="00CB029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５</w:t>
      </w: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部提出すること。</w:t>
      </w:r>
    </w:p>
    <w:p w14:paraId="7FC18BC8" w14:textId="77777777" w:rsidR="003A1B14" w:rsidRP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自チーム・相手チームの打順表は、審判員（及び記録員）が確認した後に受け取ること。</w:t>
      </w:r>
    </w:p>
    <w:p w14:paraId="3F1C6367" w14:textId="77777777" w:rsidR="003A1B14" w:rsidRP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４．競技者席</w:t>
      </w:r>
    </w:p>
    <w:p w14:paraId="3F1E480D" w14:textId="77777777" w:rsidR="003A1B14" w:rsidRP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組み合わせ番号の若いチームを一塁側とする。登録メンバー以外はベンチに入れない。</w:t>
      </w:r>
    </w:p>
    <w:p w14:paraId="07BEE834" w14:textId="77777777" w:rsidR="003A1B14" w:rsidRP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５．フィールディング</w:t>
      </w:r>
    </w:p>
    <w:p w14:paraId="41DEBF53" w14:textId="77777777" w:rsid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後攻チームより５分間とし、審判員の指示に従うこと。なお、天候条件等により時間を短縮</w:t>
      </w:r>
    </w:p>
    <w:p w14:paraId="195EA1FB" w14:textId="77777777" w:rsidR="003A1B14" w:rsidRP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したり、省略することもある。</w:t>
      </w:r>
    </w:p>
    <w:p w14:paraId="5E78D0F4" w14:textId="77777777" w:rsidR="003A1B14" w:rsidRP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６．競技用具</w:t>
      </w:r>
    </w:p>
    <w:p w14:paraId="64B4FEC1" w14:textId="7D92E08D" w:rsidR="003A1B14" w:rsidRPr="00B04C39" w:rsidRDefault="003A1B14" w:rsidP="007F1DA0">
      <w:pPr>
        <w:overflowPunct w:val="0"/>
        <w:spacing w:line="324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試合球は、ゴム製検定３号球（</w:t>
      </w:r>
      <w:r w:rsidR="00C109E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男</w:t>
      </w:r>
      <w:r w:rsidR="009E7993" w:rsidRPr="009E7993">
        <w:rPr>
          <w:rFonts w:ascii="ＭＳ 明朝" w:eastAsia="ＭＳ 明朝" w:hAnsi="Times New Roman" w:cs="ＭＳ 明朝" w:hint="eastAsia"/>
          <w:kern w:val="0"/>
          <w:szCs w:val="21"/>
        </w:rPr>
        <w:t>子</w:t>
      </w:r>
      <w:r w:rsidR="004E1CA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：</w:t>
      </w:r>
      <w:r w:rsidR="0034754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内外ゴム</w:t>
      </w:r>
      <w:r w:rsidR="004E1CA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社</w:t>
      </w:r>
      <w:r w:rsidR="0085753B" w:rsidRPr="00694961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製</w:t>
      </w: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）とし、</w:t>
      </w:r>
      <w:r w:rsidR="0097398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主管協会</w:t>
      </w:r>
      <w:r w:rsidR="0084606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が</w:t>
      </w: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用意する。</w:t>
      </w:r>
    </w:p>
    <w:p w14:paraId="0E9E10D3" w14:textId="77777777" w:rsid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規格以外のもの及び危険と思われるバット、ヘルメット等の用具は、試合終了まで審判員が</w:t>
      </w:r>
    </w:p>
    <w:p w14:paraId="60F838E8" w14:textId="77777777" w:rsid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預かるので、試合終了後受け取りに来ること。ロジンはチームで用意する。</w:t>
      </w:r>
    </w:p>
    <w:p w14:paraId="30590F59" w14:textId="3E910F8D" w:rsidR="003B7049" w:rsidRPr="003A1B14" w:rsidRDefault="003B7049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保守のヘルメット、マスクはＳＧマークがあること。</w:t>
      </w:r>
    </w:p>
    <w:p w14:paraId="2DABF659" w14:textId="77777777" w:rsidR="003A1B14" w:rsidRP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７．攻守・選手の交代</w:t>
      </w:r>
    </w:p>
    <w:p w14:paraId="3916748C" w14:textId="77777777" w:rsidR="003A1B14" w:rsidRP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試合中は、すべて駆け足で敏速に行動すること。</w:t>
      </w:r>
    </w:p>
    <w:p w14:paraId="2D81EBE3" w14:textId="7DB16B78" w:rsidR="003A1B14" w:rsidRP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選手の交代は、監督</w:t>
      </w:r>
      <w:r w:rsidR="00C819C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（</w:t>
      </w:r>
      <w:r w:rsidR="003B704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又は監督代行</w:t>
      </w:r>
      <w:r w:rsidR="00C819C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）</w:t>
      </w: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が速やかに球審に通告すること。</w:t>
      </w:r>
    </w:p>
    <w:p w14:paraId="6C4332D0" w14:textId="77777777" w:rsidR="003A1B14" w:rsidRP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spacing w:val="-2"/>
          <w:kern w:val="0"/>
          <w:szCs w:val="21"/>
        </w:rPr>
        <w:t>８</w:t>
      </w: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．攻守交代時のボールの取り扱い</w:t>
      </w:r>
    </w:p>
    <w:p w14:paraId="69013D1C" w14:textId="77777777" w:rsidR="003A1B14" w:rsidRP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特に指示のない場合は、投手板の近くに置くこと。試合終了時は、審判員に渡すこと。</w:t>
      </w:r>
    </w:p>
    <w:p w14:paraId="6F925C92" w14:textId="77777777" w:rsidR="003A1B14" w:rsidRP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spacing w:val="-2"/>
          <w:kern w:val="0"/>
          <w:szCs w:val="21"/>
        </w:rPr>
        <w:t>９</w:t>
      </w: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．コールドゲームの適用（サスペンデッドゲームは採用しない。）</w:t>
      </w:r>
    </w:p>
    <w:p w14:paraId="6E3AC9A6" w14:textId="1F69B577" w:rsidR="003A1B14" w:rsidRPr="003A1B14" w:rsidRDefault="003A1B14" w:rsidP="00C819C0">
      <w:pPr>
        <w:overflowPunct w:val="0"/>
        <w:spacing w:line="324" w:lineRule="exact"/>
        <w:ind w:left="630" w:hangingChars="300" w:hanging="63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９０分または７回を越えて新しいイニングに入らない。９０分または７回を越えて同点の場合は、タイブレー</w:t>
      </w:r>
      <w:r w:rsidR="00C819C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クを採用</w:t>
      </w: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する。</w:t>
      </w:r>
    </w:p>
    <w:p w14:paraId="6056C776" w14:textId="77777777" w:rsidR="003A1B14" w:rsidRP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A1B14">
        <w:rPr>
          <w:rFonts w:ascii="ＭＳ 明朝" w:eastAsia="ＭＳ 明朝" w:hAnsi="ＭＳ 明朝" w:cs="ＭＳ 明朝"/>
          <w:color w:val="000000"/>
          <w:spacing w:val="-4"/>
          <w:kern w:val="0"/>
          <w:szCs w:val="21"/>
        </w:rPr>
        <w:t>1</w:t>
      </w:r>
      <w:r w:rsidR="00606BFB">
        <w:rPr>
          <w:rFonts w:ascii="ＭＳ 明朝" w:eastAsia="ＭＳ 明朝" w:hAnsi="ＭＳ 明朝" w:cs="ＭＳ 明朝" w:hint="eastAsia"/>
          <w:color w:val="000000"/>
          <w:spacing w:val="-4"/>
          <w:kern w:val="0"/>
          <w:szCs w:val="21"/>
        </w:rPr>
        <w:t>0</w:t>
      </w: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．試合中の傷害について</w:t>
      </w:r>
    </w:p>
    <w:p w14:paraId="7C2ED1E8" w14:textId="77777777" w:rsidR="00351B05" w:rsidRDefault="003A1B14" w:rsidP="00725167">
      <w:pPr>
        <w:overflowPunct w:val="0"/>
        <w:spacing w:line="324" w:lineRule="exact"/>
        <w:ind w:left="630" w:hangingChars="300" w:hanging="63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試合中に発生した傷害については、チームで対処すること。参加チームはスポーツ安全保険に</w:t>
      </w:r>
    </w:p>
    <w:p w14:paraId="2B379B88" w14:textId="77777777" w:rsidR="003A1B14" w:rsidRPr="003A1B14" w:rsidRDefault="003A1B14" w:rsidP="00351B05">
      <w:pPr>
        <w:overflowPunct w:val="0"/>
        <w:spacing w:line="324" w:lineRule="exact"/>
        <w:ind w:leftChars="300" w:left="63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必ず加入のこと。落雷の危険性がある場合は、試合を中断し安全を確認する。</w:t>
      </w:r>
    </w:p>
    <w:p w14:paraId="0F5679C4" w14:textId="77777777" w:rsidR="003A1B14" w:rsidRP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A1B14">
        <w:rPr>
          <w:rFonts w:ascii="ＭＳ 明朝" w:eastAsia="ＭＳ 明朝" w:hAnsi="ＭＳ 明朝" w:cs="ＭＳ 明朝"/>
          <w:color w:val="000000"/>
          <w:spacing w:val="-4"/>
          <w:kern w:val="0"/>
          <w:szCs w:val="21"/>
        </w:rPr>
        <w:t>1</w:t>
      </w:r>
      <w:r w:rsidR="00606BFB">
        <w:rPr>
          <w:rFonts w:ascii="ＭＳ 明朝" w:eastAsia="ＭＳ 明朝" w:hAnsi="ＭＳ 明朝" w:cs="ＭＳ 明朝" w:hint="eastAsia"/>
          <w:color w:val="000000"/>
          <w:spacing w:val="-4"/>
          <w:kern w:val="0"/>
          <w:szCs w:val="21"/>
        </w:rPr>
        <w:t>1</w:t>
      </w: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．荒天時の開催決定と連絡</w:t>
      </w:r>
      <w:r w:rsidR="00606BF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先</w:t>
      </w:r>
    </w:p>
    <w:p w14:paraId="038A0104" w14:textId="32721BF0" w:rsidR="003A1B14" w:rsidRPr="003A1B14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決定時間　</w:t>
      </w:r>
      <w:r w:rsidRPr="003A1B14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午前</w:t>
      </w:r>
      <w:r w:rsidR="008A0F6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６</w:t>
      </w:r>
      <w:r w:rsidRPr="003A1B14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時</w:t>
      </w:r>
      <w:r w:rsidR="00A12946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３０</w:t>
      </w:r>
      <w:r w:rsidRPr="003A1B14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分</w:t>
      </w:r>
    </w:p>
    <w:p w14:paraId="6E28E884" w14:textId="5F90B389" w:rsidR="00E62C65" w:rsidRDefault="003A1B14" w:rsidP="003A1B14">
      <w:pPr>
        <w:overflowPunct w:val="0"/>
        <w:spacing w:line="324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  <w:highlight w:val="yellow"/>
        </w:rPr>
      </w:pPr>
      <w:r w:rsidRPr="003A1B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連絡先　</w:t>
      </w:r>
      <w:r w:rsidR="0026245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理事長　</w:t>
      </w:r>
      <w:r w:rsidR="00E62C6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9753C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井草</w:t>
      </w:r>
      <w:r w:rsidR="0026245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9753C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修一</w:t>
      </w:r>
      <w:r w:rsidR="00E62C6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０９０―</w:t>
      </w:r>
      <w:r w:rsidR="009753C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２６５３</w:t>
      </w:r>
      <w:r w:rsidR="00E62C6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―</w:t>
      </w:r>
      <w:r w:rsidR="009753C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３０２６</w:t>
      </w:r>
    </w:p>
    <w:p w14:paraId="708EA2D4" w14:textId="70D6608E" w:rsidR="006512B5" w:rsidRPr="009E7993" w:rsidRDefault="00C109E3" w:rsidP="006512B5">
      <w:pPr>
        <w:overflowPunct w:val="0"/>
        <w:spacing w:line="324" w:lineRule="exact"/>
        <w:ind w:firstLineChars="700" w:firstLine="147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事務局長</w:t>
      </w:r>
      <w:r w:rsidR="00A236A0" w:rsidRPr="00E62C6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9753C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入　　修一</w:t>
      </w:r>
      <w:r w:rsidR="007F1DA0" w:rsidRPr="00E62C6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０９０－</w:t>
      </w:r>
      <w:r w:rsidR="009753C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４７５３</w:t>
      </w:r>
      <w:r w:rsidR="007F1DA0" w:rsidRPr="00E62C6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－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５</w:t>
      </w:r>
      <w:r w:rsidR="009753C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７７０</w:t>
      </w:r>
    </w:p>
    <w:p w14:paraId="14C16FF5" w14:textId="77777777" w:rsidR="003A1B14" w:rsidRPr="006512B5" w:rsidRDefault="003A1B14" w:rsidP="00351B05">
      <w:pPr>
        <w:overflowPunct w:val="0"/>
        <w:spacing w:line="324" w:lineRule="exact"/>
        <w:ind w:firstLineChars="700" w:firstLine="1414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  <w:szCs w:val="21"/>
        </w:rPr>
      </w:pPr>
    </w:p>
    <w:p w14:paraId="5BF0B5E9" w14:textId="77777777" w:rsidR="00725167" w:rsidRDefault="00725167" w:rsidP="003A1B14">
      <w:pPr>
        <w:overflowPunct w:val="0"/>
        <w:spacing w:line="324" w:lineRule="exact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  <w:szCs w:val="21"/>
        </w:rPr>
      </w:pPr>
    </w:p>
    <w:p w14:paraId="3C7F966B" w14:textId="77777777" w:rsidR="00725167" w:rsidRPr="003A1B14" w:rsidRDefault="00B04C39" w:rsidP="00B04C39">
      <w:pPr>
        <w:overflowPunct w:val="0"/>
        <w:spacing w:line="324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以　上</w:t>
      </w:r>
    </w:p>
    <w:sectPr w:rsidR="00725167" w:rsidRPr="003A1B14" w:rsidSect="00D70D27"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0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7D5AC" w14:textId="77777777" w:rsidR="00FD6F73" w:rsidRDefault="00FD6F73" w:rsidP="00800A2F">
      <w:r>
        <w:separator/>
      </w:r>
    </w:p>
  </w:endnote>
  <w:endnote w:type="continuationSeparator" w:id="0">
    <w:p w14:paraId="0EA8B588" w14:textId="77777777" w:rsidR="00FD6F73" w:rsidRDefault="00FD6F73" w:rsidP="0080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5F308" w14:textId="77777777" w:rsidR="00FD6F73" w:rsidRDefault="00FD6F73" w:rsidP="00800A2F">
      <w:r>
        <w:separator/>
      </w:r>
    </w:p>
  </w:footnote>
  <w:footnote w:type="continuationSeparator" w:id="0">
    <w:p w14:paraId="72CF6FB5" w14:textId="77777777" w:rsidR="00FD6F73" w:rsidRDefault="00FD6F73" w:rsidP="00800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B14"/>
    <w:rsid w:val="00025B13"/>
    <w:rsid w:val="00072269"/>
    <w:rsid w:val="00073A23"/>
    <w:rsid w:val="00084767"/>
    <w:rsid w:val="000910A7"/>
    <w:rsid w:val="000D7004"/>
    <w:rsid w:val="000E1C3D"/>
    <w:rsid w:val="000F72FF"/>
    <w:rsid w:val="001207C8"/>
    <w:rsid w:val="00122418"/>
    <w:rsid w:val="00125ACE"/>
    <w:rsid w:val="001735A0"/>
    <w:rsid w:val="001975B0"/>
    <w:rsid w:val="001B2245"/>
    <w:rsid w:val="001C3DCA"/>
    <w:rsid w:val="001F066F"/>
    <w:rsid w:val="001F12AC"/>
    <w:rsid w:val="0021133B"/>
    <w:rsid w:val="00214FE0"/>
    <w:rsid w:val="002157F8"/>
    <w:rsid w:val="002534EE"/>
    <w:rsid w:val="002546C4"/>
    <w:rsid w:val="0025593B"/>
    <w:rsid w:val="00262450"/>
    <w:rsid w:val="002800F9"/>
    <w:rsid w:val="002E2AA3"/>
    <w:rsid w:val="00304B6A"/>
    <w:rsid w:val="00347544"/>
    <w:rsid w:val="00351B05"/>
    <w:rsid w:val="003765C3"/>
    <w:rsid w:val="003A1B14"/>
    <w:rsid w:val="003B7049"/>
    <w:rsid w:val="003D71C8"/>
    <w:rsid w:val="003F0C5E"/>
    <w:rsid w:val="004060EE"/>
    <w:rsid w:val="004548E3"/>
    <w:rsid w:val="0045492B"/>
    <w:rsid w:val="004555DF"/>
    <w:rsid w:val="004568D9"/>
    <w:rsid w:val="0046134A"/>
    <w:rsid w:val="00467739"/>
    <w:rsid w:val="004E1CA0"/>
    <w:rsid w:val="004F58F1"/>
    <w:rsid w:val="005216FA"/>
    <w:rsid w:val="005459D8"/>
    <w:rsid w:val="005A0099"/>
    <w:rsid w:val="005A7C9A"/>
    <w:rsid w:val="005B7044"/>
    <w:rsid w:val="005C2ADC"/>
    <w:rsid w:val="006042B5"/>
    <w:rsid w:val="00606BFB"/>
    <w:rsid w:val="006512B5"/>
    <w:rsid w:val="00652766"/>
    <w:rsid w:val="00665041"/>
    <w:rsid w:val="0068281E"/>
    <w:rsid w:val="006915E2"/>
    <w:rsid w:val="00694961"/>
    <w:rsid w:val="006C6278"/>
    <w:rsid w:val="00713B7E"/>
    <w:rsid w:val="00716A78"/>
    <w:rsid w:val="00717420"/>
    <w:rsid w:val="00725167"/>
    <w:rsid w:val="00741FF1"/>
    <w:rsid w:val="00744129"/>
    <w:rsid w:val="0074716D"/>
    <w:rsid w:val="0076284E"/>
    <w:rsid w:val="007B255F"/>
    <w:rsid w:val="007B2D18"/>
    <w:rsid w:val="007C51AF"/>
    <w:rsid w:val="007F1BE9"/>
    <w:rsid w:val="007F1DA0"/>
    <w:rsid w:val="00800A2F"/>
    <w:rsid w:val="0081300A"/>
    <w:rsid w:val="00834BBC"/>
    <w:rsid w:val="00846068"/>
    <w:rsid w:val="0085753B"/>
    <w:rsid w:val="00863E0D"/>
    <w:rsid w:val="00883A9F"/>
    <w:rsid w:val="008A0F67"/>
    <w:rsid w:val="008A5DE1"/>
    <w:rsid w:val="008C7EF1"/>
    <w:rsid w:val="008F7AFE"/>
    <w:rsid w:val="009063F4"/>
    <w:rsid w:val="009328B5"/>
    <w:rsid w:val="009420B4"/>
    <w:rsid w:val="00954EDC"/>
    <w:rsid w:val="00973981"/>
    <w:rsid w:val="009753C9"/>
    <w:rsid w:val="00992A72"/>
    <w:rsid w:val="009E5113"/>
    <w:rsid w:val="009E758F"/>
    <w:rsid w:val="009E7993"/>
    <w:rsid w:val="00A12946"/>
    <w:rsid w:val="00A236A0"/>
    <w:rsid w:val="00A27646"/>
    <w:rsid w:val="00A27DE3"/>
    <w:rsid w:val="00A74111"/>
    <w:rsid w:val="00A94872"/>
    <w:rsid w:val="00A96335"/>
    <w:rsid w:val="00AA15AC"/>
    <w:rsid w:val="00AE0518"/>
    <w:rsid w:val="00AE7E58"/>
    <w:rsid w:val="00B04C39"/>
    <w:rsid w:val="00B26A7A"/>
    <w:rsid w:val="00B556D8"/>
    <w:rsid w:val="00B76460"/>
    <w:rsid w:val="00B878ED"/>
    <w:rsid w:val="00BE6046"/>
    <w:rsid w:val="00BF4F96"/>
    <w:rsid w:val="00C00F9B"/>
    <w:rsid w:val="00C01FAA"/>
    <w:rsid w:val="00C109E3"/>
    <w:rsid w:val="00C20D78"/>
    <w:rsid w:val="00C27110"/>
    <w:rsid w:val="00C34B25"/>
    <w:rsid w:val="00C40FB2"/>
    <w:rsid w:val="00C439E1"/>
    <w:rsid w:val="00C819C0"/>
    <w:rsid w:val="00C82673"/>
    <w:rsid w:val="00C8659B"/>
    <w:rsid w:val="00CA1BAA"/>
    <w:rsid w:val="00CB029A"/>
    <w:rsid w:val="00CE0381"/>
    <w:rsid w:val="00D147DB"/>
    <w:rsid w:val="00D445B1"/>
    <w:rsid w:val="00D70D27"/>
    <w:rsid w:val="00D81EFC"/>
    <w:rsid w:val="00DF3A79"/>
    <w:rsid w:val="00E44856"/>
    <w:rsid w:val="00E62C65"/>
    <w:rsid w:val="00E82463"/>
    <w:rsid w:val="00EB7D82"/>
    <w:rsid w:val="00ED2D90"/>
    <w:rsid w:val="00F10A7D"/>
    <w:rsid w:val="00F64661"/>
    <w:rsid w:val="00FA34BA"/>
    <w:rsid w:val="00FA40E7"/>
    <w:rsid w:val="00FB0205"/>
    <w:rsid w:val="00FD3B50"/>
    <w:rsid w:val="00FD497F"/>
    <w:rsid w:val="00FD6F73"/>
    <w:rsid w:val="00FE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416AD"/>
  <w15:docId w15:val="{3FFF05C0-FEB6-479C-84B2-0188AA63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D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A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A2F"/>
  </w:style>
  <w:style w:type="paragraph" w:styleId="a5">
    <w:name w:val="footer"/>
    <w:basedOn w:val="a"/>
    <w:link w:val="a6"/>
    <w:uiPriority w:val="99"/>
    <w:unhideWhenUsed/>
    <w:rsid w:val="00800A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A2F"/>
  </w:style>
  <w:style w:type="paragraph" w:styleId="a7">
    <w:name w:val="Note Heading"/>
    <w:basedOn w:val="a"/>
    <w:next w:val="a"/>
    <w:link w:val="a8"/>
    <w:uiPriority w:val="99"/>
    <w:unhideWhenUsed/>
    <w:rsid w:val="004555DF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4555DF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4555DF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4555DF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744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441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65385-D6F8-413F-B622-7E3FE95D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沼田中学校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沼田中学校</dc:creator>
  <cp:lastModifiedBy>PC-USER</cp:lastModifiedBy>
  <cp:revision>35</cp:revision>
  <cp:lastPrinted>2023-07-22T01:19:00Z</cp:lastPrinted>
  <dcterms:created xsi:type="dcterms:W3CDTF">2019-07-15T06:56:00Z</dcterms:created>
  <dcterms:modified xsi:type="dcterms:W3CDTF">2025-07-19T12:43:00Z</dcterms:modified>
</cp:coreProperties>
</file>